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E5355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Planning</w:t>
      </w:r>
      <w:r w:rsidR="007C290B">
        <w:rPr>
          <w:b/>
          <w:caps/>
          <w:sz w:val="32"/>
          <w:szCs w:val="32"/>
        </w:rPr>
        <w:t xml:space="preserve">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61770E">
        <w:t>April 29, 2019</w:t>
      </w:r>
      <w:r w:rsidR="0061770E">
        <w:tab/>
      </w:r>
      <w:r w:rsidR="0061770E">
        <w:tab/>
        <w:t xml:space="preserve"> 7</w:t>
      </w:r>
      <w:r>
        <w:t>:00 p.m.</w:t>
      </w:r>
      <w:r>
        <w:tab/>
      </w:r>
      <w:r>
        <w:tab/>
        <w:t xml:space="preserve">   V</w:t>
      </w:r>
      <w:r w:rsidR="00B83DD7">
        <w:t>illage Hall</w:t>
      </w:r>
      <w:r w:rsidR="00B83DD7">
        <w:tab/>
        <w:t xml:space="preserve">             Planning</w:t>
      </w:r>
      <w:r>
        <w:t xml:space="preserve"> Meeting</w:t>
      </w:r>
    </w:p>
    <w:p w:rsidR="007C290B" w:rsidRDefault="007C290B"/>
    <w:p w:rsidR="007C290B" w:rsidRDefault="007C290B"/>
    <w:p w:rsidR="007C290B" w:rsidRDefault="007C290B">
      <w:r>
        <w:t xml:space="preserve">The regular meeting of the </w:t>
      </w:r>
      <w:r w:rsidR="00B83DD7">
        <w:t>Planning Commission</w:t>
      </w:r>
      <w:r w:rsidR="0061770E">
        <w:t xml:space="preserve"> was called to order at 7</w:t>
      </w:r>
      <w:r>
        <w:t xml:space="preserve">:00 p.m. Attendance:  </w:t>
      </w:r>
      <w:r w:rsidR="00262B31">
        <w:t>0</w:t>
      </w:r>
      <w:r>
        <w:t xml:space="preserve"> Citizens present.  Members present</w:t>
      </w:r>
      <w:r w:rsidR="00122530">
        <w:t xml:space="preserve">:  </w:t>
      </w:r>
      <w:r w:rsidR="0061770E">
        <w:t xml:space="preserve">Thomas Polyblank, Jeff Cratsenburg, Rob Williams, and Karen Vescelius </w:t>
      </w:r>
      <w:r w:rsidR="00262B31">
        <w:t>were present.</w:t>
      </w:r>
      <w:r w:rsidR="0061770E">
        <w:t xml:space="preserve">  Chris Kimball was excused.  Carol Ladd was present.</w:t>
      </w:r>
    </w:p>
    <w:p w:rsidR="00262B31" w:rsidRDefault="00262B31"/>
    <w:p w:rsidR="007C290B" w:rsidRDefault="00B83DD7">
      <w:r>
        <w:t>Co</w:t>
      </w:r>
      <w:r w:rsidR="007C290B">
        <w:t>mplaints-None.</w:t>
      </w:r>
    </w:p>
    <w:p w:rsidR="0021308E" w:rsidRDefault="0021308E"/>
    <w:p w:rsidR="007C290B" w:rsidRDefault="00122530">
      <w:r>
        <w:t>Public Participation-</w:t>
      </w:r>
      <w:r w:rsidR="00920F4E">
        <w:t>None</w:t>
      </w:r>
      <w:r>
        <w:t>.</w:t>
      </w:r>
    </w:p>
    <w:p w:rsidR="007C290B" w:rsidRDefault="007C290B"/>
    <w:p w:rsidR="00262B31" w:rsidRDefault="0070253C" w:rsidP="00262B31">
      <w:r>
        <w:rPr>
          <w:b/>
          <w:u w:val="single"/>
        </w:rPr>
        <w:t>Old</w:t>
      </w:r>
      <w:r w:rsidR="002C6F4B">
        <w:rPr>
          <w:b/>
          <w:u w:val="single"/>
        </w:rPr>
        <w:t xml:space="preserve"> Business</w:t>
      </w:r>
      <w:r w:rsidR="00122530">
        <w:t xml:space="preserve">- </w:t>
      </w:r>
      <w:r w:rsidR="0061770E">
        <w:t>None.</w:t>
      </w:r>
    </w:p>
    <w:p w:rsidR="00262B31" w:rsidRDefault="00262B31" w:rsidP="00262B31"/>
    <w:p w:rsidR="0070253C" w:rsidRDefault="0070253C"/>
    <w:p w:rsidR="009B0304" w:rsidRDefault="0070253C" w:rsidP="00262B31">
      <w:r>
        <w:rPr>
          <w:b/>
          <w:u w:val="single"/>
        </w:rPr>
        <w:t>New Business</w:t>
      </w:r>
      <w:r>
        <w:t>-</w:t>
      </w:r>
      <w:r w:rsidR="00C50901">
        <w:t xml:space="preserve"> </w:t>
      </w:r>
    </w:p>
    <w:p w:rsidR="00874BEB" w:rsidRDefault="00874BEB"/>
    <w:p w:rsidR="0061770E" w:rsidRDefault="0061770E">
      <w:r>
        <w:t xml:space="preserve">New </w:t>
      </w:r>
      <w:r w:rsidR="00874BEB">
        <w:t>Commissioner</w:t>
      </w:r>
      <w:r>
        <w:t>s were introduced.  Members nominated Thomas Polyblank as Planning Commission Chairman.  Polyblank accepted the nomination and a 4-year term.  Members nominated Chris Kimball as Planning Commission Vice Chairman to a 4-year term.  Other members accepted a 2-year term.</w:t>
      </w:r>
    </w:p>
    <w:p w:rsidR="0061770E" w:rsidRDefault="0061770E"/>
    <w:p w:rsidR="0061770E" w:rsidRDefault="0061770E">
      <w:r>
        <w:t>Planning Commission Meeting dates were tentatively set for the following dates at the Village Hall at 7:00 p.m.:</w:t>
      </w:r>
    </w:p>
    <w:p w:rsidR="0061770E" w:rsidRDefault="0061770E" w:rsidP="0061770E">
      <w:pPr>
        <w:jc w:val="center"/>
      </w:pPr>
      <w:r>
        <w:t>April 29, 2019</w:t>
      </w:r>
    </w:p>
    <w:p w:rsidR="0061770E" w:rsidRDefault="0061770E" w:rsidP="0061770E">
      <w:pPr>
        <w:jc w:val="center"/>
      </w:pPr>
      <w:r>
        <w:t>June 3, 2019</w:t>
      </w:r>
    </w:p>
    <w:p w:rsidR="0061770E" w:rsidRDefault="0061770E" w:rsidP="0061770E">
      <w:pPr>
        <w:jc w:val="center"/>
      </w:pPr>
      <w:r>
        <w:t>August 6, 2019</w:t>
      </w:r>
    </w:p>
    <w:p w:rsidR="00874BEB" w:rsidRDefault="0061770E" w:rsidP="0061770E">
      <w:pPr>
        <w:jc w:val="center"/>
      </w:pPr>
      <w:r>
        <w:t>October 7, 2019</w:t>
      </w:r>
    </w:p>
    <w:p w:rsidR="0061770E" w:rsidRDefault="0061770E" w:rsidP="0061770E">
      <w:pPr>
        <w:jc w:val="center"/>
      </w:pPr>
    </w:p>
    <w:p w:rsidR="0061770E" w:rsidRDefault="0061770E" w:rsidP="0061770E">
      <w:r>
        <w:t xml:space="preserve">Commissioners talked about upcoming agendas to include potential updates to the Zoning Ordinance for Profit Schools and Academies.  Also to look into the potential for </w:t>
      </w:r>
      <w:r w:rsidR="00764E6E">
        <w:t>dormitories</w:t>
      </w:r>
      <w:r>
        <w:t xml:space="preserve">.  </w:t>
      </w:r>
      <w:r w:rsidR="00792FFE">
        <w:t xml:space="preserve">Council Chair is looking into potential language to help expedite process and to aid at the next meeting.  </w:t>
      </w:r>
      <w:bookmarkStart w:id="0" w:name="_GoBack"/>
      <w:bookmarkEnd w:id="0"/>
      <w:r>
        <w:t>Commissioners talked about potential upgrades to the park and walkable paths.</w:t>
      </w:r>
    </w:p>
    <w:p w:rsidR="0061770E" w:rsidRDefault="0061770E" w:rsidP="0061770E"/>
    <w:p w:rsidR="0061770E" w:rsidRDefault="0061770E" w:rsidP="0061770E">
      <w:r>
        <w:t>A planning workshop will be held at Woodstock Twp. Hall at 6:00 p.m. on May 16, 2019.</w:t>
      </w:r>
    </w:p>
    <w:p w:rsidR="00874BEB" w:rsidRDefault="00874BEB"/>
    <w:p w:rsidR="007C290B" w:rsidRDefault="007C290B">
      <w:pPr>
        <w:rPr>
          <w:b/>
          <w:u w:val="single"/>
        </w:rPr>
      </w:pPr>
      <w:r>
        <w:rPr>
          <w:b/>
          <w:u w:val="single"/>
        </w:rPr>
        <w:t>Good &amp; Welfare</w:t>
      </w:r>
    </w:p>
    <w:p w:rsidR="00874BEB" w:rsidRDefault="0061770E">
      <w:r>
        <w:t>Meeting adjourned at 7:2</w:t>
      </w:r>
      <w:r w:rsidR="00456180">
        <w:t>0</w:t>
      </w:r>
      <w:r w:rsidR="007C290B">
        <w:t xml:space="preserve"> p.m.</w:t>
      </w:r>
      <w:r w:rsidR="004059A1">
        <w:t xml:space="preserve">  </w:t>
      </w:r>
    </w:p>
    <w:p w:rsidR="007C290B" w:rsidRDefault="007C290B"/>
    <w:p w:rsidR="007C290B" w:rsidRDefault="00904038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415925</wp:posOffset>
                </wp:positionV>
                <wp:extent cx="2057400" cy="0"/>
                <wp:effectExtent l="9525" t="11430" r="9525" b="76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56B4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5pt,32.75pt" to="417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ky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415925</wp:posOffset>
                </wp:positionV>
                <wp:extent cx="2400300" cy="0"/>
                <wp:effectExtent l="9525" t="11430" r="9525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183859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2.75pt" to="189pt,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BvG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"/>
            </w:pict>
          </mc:Fallback>
        </mc:AlternateContent>
      </w:r>
      <w:r w:rsidR="007C290B">
        <w:t>Submitted by Carol Ladd, Clerk</w:t>
      </w:r>
      <w:r w:rsidR="00456180">
        <w:tab/>
      </w:r>
      <w:r w:rsidR="00456180">
        <w:tab/>
      </w:r>
      <w:r w:rsidR="00456180">
        <w:tab/>
      </w:r>
      <w:r w:rsidR="007C290B">
        <w:t xml:space="preserve">Approved by </w:t>
      </w:r>
      <w:r w:rsidR="0061770E">
        <w:t>Thomas Polyblank</w:t>
      </w:r>
      <w:r w:rsidR="007C290B">
        <w:t xml:space="preserve">, </w:t>
      </w:r>
      <w:r w:rsidR="002C6F4B">
        <w:t>Chair</w:t>
      </w:r>
      <w:r w:rsidR="007C290B">
        <w:tab/>
      </w:r>
      <w:r w:rsidR="007C290B">
        <w:tab/>
      </w:r>
    </w:p>
    <w:sectPr w:rsidR="007C290B" w:rsidSect="00B32F6B">
      <w:pgSz w:w="12240" w:h="15840"/>
      <w:pgMar w:top="630" w:right="1627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F58"/>
    <w:rsid w:val="000263F3"/>
    <w:rsid w:val="000C4199"/>
    <w:rsid w:val="000E096E"/>
    <w:rsid w:val="00116B31"/>
    <w:rsid w:val="00117C3F"/>
    <w:rsid w:val="00122530"/>
    <w:rsid w:val="00174AE7"/>
    <w:rsid w:val="00194CEC"/>
    <w:rsid w:val="0019793F"/>
    <w:rsid w:val="001F2806"/>
    <w:rsid w:val="0021308E"/>
    <w:rsid w:val="0022170E"/>
    <w:rsid w:val="002465C9"/>
    <w:rsid w:val="00262B31"/>
    <w:rsid w:val="00295F63"/>
    <w:rsid w:val="002C6F4B"/>
    <w:rsid w:val="0031658C"/>
    <w:rsid w:val="0034536D"/>
    <w:rsid w:val="00387555"/>
    <w:rsid w:val="003A1A5A"/>
    <w:rsid w:val="004059A1"/>
    <w:rsid w:val="00416EA8"/>
    <w:rsid w:val="00434D02"/>
    <w:rsid w:val="00456180"/>
    <w:rsid w:val="00486F39"/>
    <w:rsid w:val="004A0BC4"/>
    <w:rsid w:val="0050223D"/>
    <w:rsid w:val="0054744B"/>
    <w:rsid w:val="00563B36"/>
    <w:rsid w:val="00573226"/>
    <w:rsid w:val="0061770E"/>
    <w:rsid w:val="006A0AB3"/>
    <w:rsid w:val="006D27F6"/>
    <w:rsid w:val="0070253C"/>
    <w:rsid w:val="00716C55"/>
    <w:rsid w:val="00764E6E"/>
    <w:rsid w:val="00792FFE"/>
    <w:rsid w:val="007B5A89"/>
    <w:rsid w:val="007C290B"/>
    <w:rsid w:val="007C481F"/>
    <w:rsid w:val="007C75E7"/>
    <w:rsid w:val="007D4E3F"/>
    <w:rsid w:val="00874BEB"/>
    <w:rsid w:val="008913EC"/>
    <w:rsid w:val="008B4706"/>
    <w:rsid w:val="008D4727"/>
    <w:rsid w:val="00904038"/>
    <w:rsid w:val="00914F13"/>
    <w:rsid w:val="00920F4E"/>
    <w:rsid w:val="009408B6"/>
    <w:rsid w:val="00942802"/>
    <w:rsid w:val="009976EE"/>
    <w:rsid w:val="009B0304"/>
    <w:rsid w:val="009C1B31"/>
    <w:rsid w:val="009D38D8"/>
    <w:rsid w:val="009D656A"/>
    <w:rsid w:val="00A35503"/>
    <w:rsid w:val="00AA2F7E"/>
    <w:rsid w:val="00AB18CE"/>
    <w:rsid w:val="00AE3C04"/>
    <w:rsid w:val="00B32F6B"/>
    <w:rsid w:val="00B83DD7"/>
    <w:rsid w:val="00BB1F9F"/>
    <w:rsid w:val="00BB509C"/>
    <w:rsid w:val="00BD7004"/>
    <w:rsid w:val="00BE10DA"/>
    <w:rsid w:val="00BF1C4A"/>
    <w:rsid w:val="00BF7B75"/>
    <w:rsid w:val="00C14FF1"/>
    <w:rsid w:val="00C309C8"/>
    <w:rsid w:val="00C50901"/>
    <w:rsid w:val="00C946AA"/>
    <w:rsid w:val="00CB6E93"/>
    <w:rsid w:val="00CC680C"/>
    <w:rsid w:val="00CE0F00"/>
    <w:rsid w:val="00CE5809"/>
    <w:rsid w:val="00D437A7"/>
    <w:rsid w:val="00D57932"/>
    <w:rsid w:val="00DB0A44"/>
    <w:rsid w:val="00E228E5"/>
    <w:rsid w:val="00E27235"/>
    <w:rsid w:val="00E5355C"/>
    <w:rsid w:val="00E9449E"/>
    <w:rsid w:val="00E95641"/>
    <w:rsid w:val="00EA3526"/>
    <w:rsid w:val="00EA5038"/>
    <w:rsid w:val="00F859BA"/>
    <w:rsid w:val="00F91B82"/>
    <w:rsid w:val="00FE4E57"/>
    <w:rsid w:val="00FF2EDB"/>
    <w:rsid w:val="00FF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2A900A-C02F-4311-B2D7-889E2F234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D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59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9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50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A7F1C-5163-419D-8838-13464F4E6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4</cp:revision>
  <cp:lastPrinted>2014-03-23T00:06:00Z</cp:lastPrinted>
  <dcterms:created xsi:type="dcterms:W3CDTF">2019-05-02T20:31:00Z</dcterms:created>
  <dcterms:modified xsi:type="dcterms:W3CDTF">2019-05-02T20:44:00Z</dcterms:modified>
</cp:coreProperties>
</file>