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E5355C">
      <w:pPr>
        <w:jc w:val="center"/>
        <w:rPr>
          <w:b/>
          <w:caps/>
          <w:sz w:val="32"/>
          <w:szCs w:val="32"/>
        </w:rPr>
      </w:pPr>
      <w:r>
        <w:rPr>
          <w:b/>
          <w:caps/>
          <w:sz w:val="32"/>
          <w:szCs w:val="32"/>
        </w:rPr>
        <w:t>Planning</w:t>
      </w:r>
      <w:r w:rsidR="007C290B">
        <w:rPr>
          <w:b/>
          <w:caps/>
          <w:sz w:val="32"/>
          <w:szCs w:val="32"/>
        </w:rPr>
        <w:t xml:space="preserve"> Meeting Minutes</w:t>
      </w:r>
    </w:p>
    <w:p w:rsidR="007C290B" w:rsidRDefault="007C290B">
      <w:pPr>
        <w:jc w:val="center"/>
        <w:rPr>
          <w:b/>
          <w:sz w:val="32"/>
          <w:szCs w:val="32"/>
        </w:rPr>
      </w:pPr>
    </w:p>
    <w:p w:rsidR="007C290B" w:rsidRDefault="007C290B">
      <w:r>
        <w:br/>
      </w:r>
      <w:r w:rsidR="00874BEB">
        <w:t>May 20</w:t>
      </w:r>
      <w:r w:rsidR="0050223D">
        <w:t>, 2014</w:t>
      </w:r>
      <w:r w:rsidR="0050223D">
        <w:tab/>
      </w:r>
      <w:r w:rsidR="0050223D">
        <w:tab/>
        <w:t xml:space="preserve"> 6</w:t>
      </w:r>
      <w:r>
        <w:t>:00 p.m.</w:t>
      </w:r>
      <w:r>
        <w:tab/>
      </w:r>
      <w:r>
        <w:tab/>
        <w:t xml:space="preserve">   V</w:t>
      </w:r>
      <w:r w:rsidR="00B83DD7">
        <w:t>illage Hall</w:t>
      </w:r>
      <w:r w:rsidR="00B83DD7">
        <w:tab/>
        <w:t xml:space="preserve">             Planning</w:t>
      </w:r>
      <w:r>
        <w:t xml:space="preserve"> Meeting</w:t>
      </w:r>
    </w:p>
    <w:p w:rsidR="007C290B" w:rsidRDefault="007C290B"/>
    <w:p w:rsidR="007C290B" w:rsidRDefault="007C290B"/>
    <w:p w:rsidR="007C290B" w:rsidRDefault="007C290B">
      <w:r>
        <w:t xml:space="preserve">The regular meeting of the </w:t>
      </w:r>
      <w:r w:rsidR="00B83DD7">
        <w:t>Planning Commission</w:t>
      </w:r>
      <w:r w:rsidR="0050223D">
        <w:t xml:space="preserve"> was called to order at 6</w:t>
      </w:r>
      <w:r>
        <w:t xml:space="preserve">:00 p.m. Attendance:  </w:t>
      </w:r>
      <w:r w:rsidR="00B83DD7">
        <w:t>0</w:t>
      </w:r>
      <w:r>
        <w:t xml:space="preserve"> Citizens present.  Members present</w:t>
      </w:r>
      <w:r w:rsidR="00122530">
        <w:t xml:space="preserve">:  </w:t>
      </w:r>
      <w:r w:rsidR="0050223D">
        <w:t xml:space="preserve">Eric </w:t>
      </w:r>
      <w:r w:rsidR="00F859BA">
        <w:t>Wittenberg</w:t>
      </w:r>
      <w:r w:rsidR="00C50901">
        <w:t>, Mel Cure,</w:t>
      </w:r>
      <w:r w:rsidR="00B83DD7">
        <w:t xml:space="preserve"> </w:t>
      </w:r>
      <w:r w:rsidR="00C50901">
        <w:t xml:space="preserve">Stanton Trumble, </w:t>
      </w:r>
      <w:r w:rsidR="00874BEB">
        <w:t>Patty Buvia</w:t>
      </w:r>
      <w:r w:rsidR="0050223D">
        <w:t xml:space="preserve">, </w:t>
      </w:r>
      <w:r w:rsidR="00874BEB">
        <w:t xml:space="preserve">Gary Querfeld, </w:t>
      </w:r>
      <w:r w:rsidR="00B83DD7">
        <w:t>and Carol Ladd.</w:t>
      </w:r>
      <w:r w:rsidR="00874BEB">
        <w:t xml:space="preserve"> </w:t>
      </w:r>
    </w:p>
    <w:p w:rsidR="007C290B" w:rsidRDefault="007C290B"/>
    <w:p w:rsidR="007C290B" w:rsidRDefault="00B83DD7">
      <w:r>
        <w:t>Co</w:t>
      </w:r>
      <w:r w:rsidR="007C290B">
        <w:t>mplaints-None.</w:t>
      </w:r>
    </w:p>
    <w:p w:rsidR="0021308E" w:rsidRDefault="0021308E"/>
    <w:p w:rsidR="007C290B" w:rsidRDefault="00122530">
      <w:r>
        <w:t>Public Participation-</w:t>
      </w:r>
      <w:r w:rsidR="00920F4E">
        <w:t>None</w:t>
      </w:r>
      <w:r>
        <w:t>.</w:t>
      </w:r>
    </w:p>
    <w:p w:rsidR="007C290B" w:rsidRDefault="007C290B"/>
    <w:p w:rsidR="004A0BC4" w:rsidRDefault="0070253C" w:rsidP="00874BEB">
      <w:r>
        <w:rPr>
          <w:b/>
          <w:u w:val="single"/>
        </w:rPr>
        <w:t>Old</w:t>
      </w:r>
      <w:r w:rsidR="002C6F4B">
        <w:rPr>
          <w:b/>
          <w:u w:val="single"/>
        </w:rPr>
        <w:t xml:space="preserve"> Business</w:t>
      </w:r>
      <w:r w:rsidR="00122530">
        <w:t xml:space="preserve">- </w:t>
      </w:r>
      <w:r w:rsidR="00874BEB">
        <w:t>None.</w:t>
      </w:r>
    </w:p>
    <w:p w:rsidR="0050223D" w:rsidRDefault="0050223D"/>
    <w:p w:rsidR="0070253C" w:rsidRDefault="0070253C"/>
    <w:p w:rsidR="00456180" w:rsidRDefault="0070253C">
      <w:r>
        <w:rPr>
          <w:b/>
          <w:u w:val="single"/>
        </w:rPr>
        <w:t>New Business</w:t>
      </w:r>
      <w:r>
        <w:t>-</w:t>
      </w:r>
      <w:r w:rsidR="00C50901">
        <w:t xml:space="preserve"> </w:t>
      </w:r>
      <w:r w:rsidR="00874BEB">
        <w:t>Commissioners were presented a copy of Woodstock Township’s Master Plan and discussed strategies for completing a plan for Cement City</w:t>
      </w:r>
      <w:r w:rsidR="004A0BC4">
        <w:t>.</w:t>
      </w:r>
      <w:r w:rsidR="00874BEB">
        <w:t xml:space="preserve">  After a quick review of the introduction, maps, and the Table of Contents, the team assigned sections of the plan to each officer who will review said section and return with suggestions at the next meeting.</w:t>
      </w:r>
    </w:p>
    <w:p w:rsidR="00874BEB" w:rsidRDefault="00874BEB">
      <w:r>
        <w:tab/>
        <w:t>Sandy</w:t>
      </w:r>
      <w:r>
        <w:tab/>
      </w:r>
      <w:r>
        <w:tab/>
        <w:t>Socio-Economic Characteristics</w:t>
      </w:r>
    </w:p>
    <w:p w:rsidR="0050223D" w:rsidRDefault="00874BEB">
      <w:r>
        <w:tab/>
      </w:r>
      <w:r>
        <w:tab/>
      </w:r>
      <w:r>
        <w:tab/>
        <w:t>General Housing Characteristics</w:t>
      </w:r>
    </w:p>
    <w:p w:rsidR="00874BEB" w:rsidRDefault="00874BEB">
      <w:r>
        <w:tab/>
      </w:r>
    </w:p>
    <w:p w:rsidR="00874BEB" w:rsidRDefault="00874BEB">
      <w:r>
        <w:tab/>
        <w:t>Gary</w:t>
      </w:r>
      <w:r>
        <w:tab/>
      </w:r>
      <w:r>
        <w:tab/>
        <w:t>Township Resources</w:t>
      </w:r>
    </w:p>
    <w:p w:rsidR="00874BEB" w:rsidRDefault="00874BEB">
      <w:r>
        <w:tab/>
      </w:r>
      <w:r>
        <w:tab/>
      </w:r>
      <w:r>
        <w:tab/>
        <w:t>Land Use Problems and Potentials</w:t>
      </w:r>
    </w:p>
    <w:p w:rsidR="00874BEB" w:rsidRDefault="00874BEB"/>
    <w:p w:rsidR="00874BEB" w:rsidRDefault="00874BEB">
      <w:r>
        <w:tab/>
        <w:t>Eric W.</w:t>
      </w:r>
      <w:r>
        <w:tab/>
        <w:t>Maps</w:t>
      </w:r>
    </w:p>
    <w:p w:rsidR="00874BEB" w:rsidRDefault="00874BEB">
      <w:r>
        <w:tab/>
      </w:r>
      <w:r>
        <w:tab/>
      </w:r>
      <w:r>
        <w:tab/>
        <w:t>Existing Land Use Characteristics</w:t>
      </w:r>
    </w:p>
    <w:p w:rsidR="00874BEB" w:rsidRDefault="00874BEB"/>
    <w:p w:rsidR="00874BEB" w:rsidRDefault="00874BEB">
      <w:r>
        <w:tab/>
        <w:t>All</w:t>
      </w:r>
      <w:r>
        <w:tab/>
      </w:r>
      <w:r>
        <w:tab/>
        <w:t>Goals and Objectives</w:t>
      </w:r>
    </w:p>
    <w:p w:rsidR="00874BEB" w:rsidRDefault="00874BEB">
      <w:r>
        <w:tab/>
      </w:r>
      <w:r>
        <w:tab/>
      </w:r>
      <w:r>
        <w:tab/>
        <w:t>Future Land Use Plan</w:t>
      </w:r>
    </w:p>
    <w:p w:rsidR="00874BEB" w:rsidRDefault="00874BEB"/>
    <w:p w:rsidR="00874BEB" w:rsidRDefault="00874BEB">
      <w:r>
        <w:t>Carol noted that Area, Height, and Bulk Requirements as found on the draft pg. B-3 is currently in our zoning book on page 21.</w:t>
      </w:r>
    </w:p>
    <w:p w:rsidR="00874BEB" w:rsidRDefault="00874BEB"/>
    <w:p w:rsidR="00874BEB" w:rsidRDefault="00874BEB">
      <w:r>
        <w:t>Commissioners set the next meeting for Wednesday, June 4</w:t>
      </w:r>
      <w:r w:rsidRPr="00874BEB">
        <w:rPr>
          <w:vertAlign w:val="superscript"/>
        </w:rPr>
        <w:t>th</w:t>
      </w:r>
      <w:r>
        <w:t xml:space="preserve"> at 6:00 p.m.  </w:t>
      </w:r>
    </w:p>
    <w:p w:rsidR="00874BEB" w:rsidRDefault="00874BEB"/>
    <w:p w:rsidR="007C290B" w:rsidRDefault="007C290B">
      <w:pPr>
        <w:rPr>
          <w:b/>
          <w:u w:val="single"/>
        </w:rPr>
      </w:pPr>
      <w:r>
        <w:rPr>
          <w:b/>
          <w:u w:val="single"/>
        </w:rPr>
        <w:t>Good &amp; Welfare</w:t>
      </w:r>
    </w:p>
    <w:p w:rsidR="007C290B" w:rsidRDefault="00C50901">
      <w:r>
        <w:t>Meeting adjourned at 7:0</w:t>
      </w:r>
      <w:r w:rsidR="00456180">
        <w:t>0</w:t>
      </w:r>
      <w:r w:rsidR="007C290B">
        <w:t xml:space="preserve"> p.m.</w:t>
      </w:r>
      <w:r w:rsidR="004059A1">
        <w:t xml:space="preserve">  </w:t>
      </w:r>
      <w:r w:rsidR="00874BEB">
        <w:t>A letter of intent should be added to the next agenda.</w:t>
      </w:r>
    </w:p>
    <w:p w:rsidR="00874BEB" w:rsidRDefault="00874BEB"/>
    <w:p w:rsidR="007C290B" w:rsidRDefault="007C290B"/>
    <w:p w:rsidR="007C290B" w:rsidRDefault="00014718">
      <w:r>
        <w:rPr>
          <w:noProof/>
        </w:rPr>
        <w:pict>
          <v:line id="_x0000_s1026" style="position:absolute;z-index:251657216" from="255pt,32.75pt" to="417pt,32.75pt"/>
        </w:pict>
      </w:r>
      <w:r>
        <w:rPr>
          <w:noProof/>
        </w:rPr>
        <w:pict>
          <v:line id="_x0000_s1027" style="position:absolute;z-index:251658240" from="0,32.75pt" to="189pt,32.75pt"/>
        </w:pict>
      </w:r>
      <w:r w:rsidR="007C290B">
        <w:t>Submitted by Carol Ladd, Clerk</w:t>
      </w:r>
      <w:r w:rsidR="00456180">
        <w:tab/>
      </w:r>
      <w:r w:rsidR="00456180">
        <w:tab/>
      </w:r>
      <w:r w:rsidR="00456180">
        <w:tab/>
      </w:r>
      <w:r w:rsidR="007C290B">
        <w:t xml:space="preserve">Approved by </w:t>
      </w:r>
      <w:r w:rsidR="002C6F4B">
        <w:t>Eric Wittenberg</w:t>
      </w:r>
      <w:r w:rsidR="007C290B">
        <w:t xml:space="preserve">, </w:t>
      </w:r>
      <w:r w:rsidR="002C6F4B">
        <w:t>Chair</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14718"/>
    <w:rsid w:val="000263F3"/>
    <w:rsid w:val="000C4199"/>
    <w:rsid w:val="000E096E"/>
    <w:rsid w:val="00116B31"/>
    <w:rsid w:val="00117C3F"/>
    <w:rsid w:val="00122530"/>
    <w:rsid w:val="00174AE7"/>
    <w:rsid w:val="00194CEC"/>
    <w:rsid w:val="0019793F"/>
    <w:rsid w:val="001F2806"/>
    <w:rsid w:val="0021308E"/>
    <w:rsid w:val="002465C9"/>
    <w:rsid w:val="00295F63"/>
    <w:rsid w:val="002C6F4B"/>
    <w:rsid w:val="0031658C"/>
    <w:rsid w:val="0034536D"/>
    <w:rsid w:val="00387555"/>
    <w:rsid w:val="003A1A5A"/>
    <w:rsid w:val="003B0A30"/>
    <w:rsid w:val="004059A1"/>
    <w:rsid w:val="00416EA8"/>
    <w:rsid w:val="00434D02"/>
    <w:rsid w:val="00456180"/>
    <w:rsid w:val="00486F39"/>
    <w:rsid w:val="004A0BC4"/>
    <w:rsid w:val="0050223D"/>
    <w:rsid w:val="0054744B"/>
    <w:rsid w:val="00563B36"/>
    <w:rsid w:val="00573226"/>
    <w:rsid w:val="006A0AB3"/>
    <w:rsid w:val="006D27F6"/>
    <w:rsid w:val="0070253C"/>
    <w:rsid w:val="00716C55"/>
    <w:rsid w:val="007B5A89"/>
    <w:rsid w:val="007C290B"/>
    <w:rsid w:val="007C481F"/>
    <w:rsid w:val="007C75E7"/>
    <w:rsid w:val="007D4E3F"/>
    <w:rsid w:val="00874BEB"/>
    <w:rsid w:val="008913EC"/>
    <w:rsid w:val="008B4706"/>
    <w:rsid w:val="008D4727"/>
    <w:rsid w:val="00914F13"/>
    <w:rsid w:val="00920F4E"/>
    <w:rsid w:val="009408B6"/>
    <w:rsid w:val="00942802"/>
    <w:rsid w:val="009C1B31"/>
    <w:rsid w:val="009D656A"/>
    <w:rsid w:val="00A35503"/>
    <w:rsid w:val="00AA2F7E"/>
    <w:rsid w:val="00AB18CE"/>
    <w:rsid w:val="00AE3C04"/>
    <w:rsid w:val="00B83DD7"/>
    <w:rsid w:val="00BB1F9F"/>
    <w:rsid w:val="00BB509C"/>
    <w:rsid w:val="00BD7004"/>
    <w:rsid w:val="00BF1C4A"/>
    <w:rsid w:val="00BF7B75"/>
    <w:rsid w:val="00C14FF1"/>
    <w:rsid w:val="00C309C8"/>
    <w:rsid w:val="00C50901"/>
    <w:rsid w:val="00C946AA"/>
    <w:rsid w:val="00CB6E93"/>
    <w:rsid w:val="00CC680C"/>
    <w:rsid w:val="00CE0F00"/>
    <w:rsid w:val="00CE5809"/>
    <w:rsid w:val="00D437A7"/>
    <w:rsid w:val="00D57932"/>
    <w:rsid w:val="00DB0A44"/>
    <w:rsid w:val="00E228E5"/>
    <w:rsid w:val="00E27235"/>
    <w:rsid w:val="00E5355C"/>
    <w:rsid w:val="00E9449E"/>
    <w:rsid w:val="00E95641"/>
    <w:rsid w:val="00EA3526"/>
    <w:rsid w:val="00EA5038"/>
    <w:rsid w:val="00F859BA"/>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 w:type="paragraph" w:styleId="BalloonText">
    <w:name w:val="Balloon Text"/>
    <w:basedOn w:val="Normal"/>
    <w:link w:val="BalloonTextChar"/>
    <w:uiPriority w:val="99"/>
    <w:semiHidden/>
    <w:unhideWhenUsed/>
    <w:rsid w:val="00F859BA"/>
    <w:rPr>
      <w:rFonts w:ascii="Tahoma" w:hAnsi="Tahoma" w:cs="Tahoma"/>
      <w:sz w:val="16"/>
      <w:szCs w:val="16"/>
    </w:rPr>
  </w:style>
  <w:style w:type="character" w:customStyle="1" w:styleId="BalloonTextChar">
    <w:name w:val="Balloon Text Char"/>
    <w:basedOn w:val="DefaultParagraphFont"/>
    <w:link w:val="BalloonText"/>
    <w:uiPriority w:val="99"/>
    <w:semiHidden/>
    <w:rsid w:val="00F859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F7F2-9A37-4D10-8734-1FFF0727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2</cp:revision>
  <cp:lastPrinted>2014-03-23T00:06:00Z</cp:lastPrinted>
  <dcterms:created xsi:type="dcterms:W3CDTF">2014-05-28T20:07:00Z</dcterms:created>
  <dcterms:modified xsi:type="dcterms:W3CDTF">2014-05-28T20:07:00Z</dcterms:modified>
</cp:coreProperties>
</file>