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90B" w:rsidRDefault="007C290B">
      <w:pPr>
        <w:jc w:val="center"/>
        <w:rPr>
          <w:b/>
          <w:caps/>
          <w:sz w:val="32"/>
          <w:szCs w:val="32"/>
        </w:rPr>
      </w:pPr>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E558C5">
        <w:t>November 13</w:t>
      </w:r>
      <w:r w:rsidR="00473640">
        <w:t>, 2014</w:t>
      </w:r>
      <w:r>
        <w:tab/>
        <w:t xml:space="preserve"> 7:00 p.m.</w:t>
      </w:r>
      <w:r>
        <w:tab/>
      </w:r>
      <w:r>
        <w:tab/>
        <w:t xml:space="preserve">   Village Hall</w:t>
      </w:r>
      <w:r>
        <w:tab/>
        <w:t xml:space="preserve">             </w:t>
      </w:r>
      <w:r w:rsidR="0031201F">
        <w:tab/>
      </w:r>
      <w:r>
        <w:t>Regular Meeting</w:t>
      </w:r>
    </w:p>
    <w:p w:rsidR="007C290B" w:rsidRDefault="007C290B"/>
    <w:p w:rsidR="007C290B" w:rsidRDefault="007C290B">
      <w:r>
        <w:t xml:space="preserve">The regular meeting of the Cement City Village Council was called to order at 7:00 p.m. with the Pledge of Allegiance.  Attendance:  </w:t>
      </w:r>
      <w:r w:rsidR="00E558C5">
        <w:t>11</w:t>
      </w:r>
      <w:r w:rsidR="00473640">
        <w:t xml:space="preserve"> </w:t>
      </w:r>
      <w:r>
        <w:t>Citizens present.  Members present</w:t>
      </w:r>
      <w:r w:rsidR="00122530">
        <w:t xml:space="preserve">:  </w:t>
      </w:r>
      <w:r w:rsidR="004D4FCE">
        <w:t>James Ellis,</w:t>
      </w:r>
      <w:r w:rsidR="00047195">
        <w:t xml:space="preserve"> Larry Babinger, </w:t>
      </w:r>
      <w:r w:rsidR="00194CEC">
        <w:t>Bill Bendele</w:t>
      </w:r>
      <w:r w:rsidR="00CC2EB4">
        <w:t xml:space="preserve">, </w:t>
      </w:r>
      <w:r w:rsidR="00F43ABE">
        <w:t xml:space="preserve">Dave Vescelius, </w:t>
      </w:r>
      <w:r w:rsidR="00CC2EB4">
        <w:t>and</w:t>
      </w:r>
      <w:r>
        <w:t xml:space="preserve"> Mel Cure.  </w:t>
      </w:r>
      <w:r w:rsidR="00047195">
        <w:t>Clerk Caro</w:t>
      </w:r>
      <w:r w:rsidR="00166836">
        <w:t>l Ladd,</w:t>
      </w:r>
      <w:r w:rsidR="00194CEC">
        <w:t xml:space="preserve"> </w:t>
      </w:r>
      <w:r w:rsidR="008D4727">
        <w:t>Treasurer Char</w:t>
      </w:r>
      <w:r w:rsidR="0021308E">
        <w:t>i Cure</w:t>
      </w:r>
      <w:r w:rsidR="00047195">
        <w:t>,</w:t>
      </w:r>
      <w:r w:rsidR="00194CEC">
        <w:t xml:space="preserve"> </w:t>
      </w:r>
      <w:r w:rsidR="00166836">
        <w:t xml:space="preserve">and DPW Tim Wheaton </w:t>
      </w:r>
      <w:r w:rsidR="00194CEC">
        <w:t>were pr</w:t>
      </w:r>
      <w:r>
        <w:t>esent.</w:t>
      </w:r>
    </w:p>
    <w:p w:rsidR="007C290B" w:rsidRDefault="007C290B"/>
    <w:p w:rsidR="007C290B" w:rsidRDefault="007C290B">
      <w:pPr>
        <w:rPr>
          <w:b/>
          <w:u w:val="single"/>
        </w:rPr>
      </w:pPr>
      <w:r>
        <w:rPr>
          <w:b/>
          <w:u w:val="single"/>
        </w:rPr>
        <w:t>Departments</w:t>
      </w:r>
    </w:p>
    <w:p w:rsidR="003851EE" w:rsidRDefault="007C290B">
      <w:r>
        <w:t xml:space="preserve">Police:  </w:t>
      </w:r>
      <w:r w:rsidR="00E558C5">
        <w:t>Sgt. Niles</w:t>
      </w:r>
      <w:r w:rsidR="00F2453A">
        <w:t xml:space="preserve"> reported on</w:t>
      </w:r>
      <w:r w:rsidR="00122530">
        <w:t xml:space="preserve"> polic</w:t>
      </w:r>
      <w:r w:rsidR="00F2453A">
        <w:t>e activity</w:t>
      </w:r>
      <w:r w:rsidR="004D4FCE">
        <w:t>.</w:t>
      </w:r>
    </w:p>
    <w:p w:rsidR="00F2453A" w:rsidRDefault="00F2453A"/>
    <w:p w:rsidR="00166836" w:rsidRDefault="00EA3526">
      <w:r>
        <w:t>F</w:t>
      </w:r>
      <w:r w:rsidR="008D4727">
        <w:t xml:space="preserve">ire:  </w:t>
      </w:r>
      <w:r w:rsidR="00E558C5">
        <w:t>None.</w:t>
      </w:r>
    </w:p>
    <w:p w:rsidR="00473640" w:rsidRDefault="00473640">
      <w:pPr>
        <w:rPr>
          <w:b/>
          <w:u w:val="single"/>
        </w:rPr>
      </w:pPr>
    </w:p>
    <w:p w:rsidR="003851EE" w:rsidRDefault="003851EE">
      <w:r w:rsidRPr="003851EE">
        <w:rPr>
          <w:b/>
          <w:u w:val="single"/>
        </w:rPr>
        <w:t>Guest Speaker</w:t>
      </w:r>
      <w:r>
        <w:rPr>
          <w:b/>
          <w:u w:val="single"/>
        </w:rPr>
        <w:t>-</w:t>
      </w:r>
      <w:r>
        <w:t xml:space="preserve"> </w:t>
      </w:r>
      <w:r w:rsidR="00E558C5">
        <w:t>Philip Rubley reported on village finances and audit results</w:t>
      </w:r>
      <w:r w:rsidR="00166836">
        <w:t>.</w:t>
      </w:r>
      <w:r w:rsidR="00E558C5">
        <w:t xml:space="preserve">  He rendered an unqualified opinion and stated there were few recommendations.</w:t>
      </w:r>
    </w:p>
    <w:p w:rsidR="007C290B" w:rsidRDefault="007C290B"/>
    <w:p w:rsidR="00F2453A" w:rsidRDefault="007C290B" w:rsidP="00F2453A">
      <w:r>
        <w:rPr>
          <w:b/>
          <w:u w:val="single"/>
        </w:rPr>
        <w:t>Minutes Reviewed</w:t>
      </w:r>
      <w:r w:rsidR="00F43ABE">
        <w:t xml:space="preserve">-Regular Meeting minutes of the </w:t>
      </w:r>
      <w:r w:rsidR="00E558C5">
        <w:t>10-9-14</w:t>
      </w:r>
      <w:r w:rsidR="004D4FCE">
        <w:t xml:space="preserve"> meeting </w:t>
      </w:r>
      <w:r>
        <w:t>we</w:t>
      </w:r>
      <w:r w:rsidR="0019793F">
        <w:t>re read.  Moti</w:t>
      </w:r>
      <w:r w:rsidR="00122530">
        <w:t xml:space="preserve">on made by Cure, second by </w:t>
      </w:r>
      <w:r w:rsidR="00F43ABE">
        <w:t>Vescelius</w:t>
      </w:r>
      <w:r>
        <w:t xml:space="preserve"> to accept the Regular minutes as presented.  Ayes all, motion passed.  </w:t>
      </w:r>
    </w:p>
    <w:p w:rsidR="007C290B" w:rsidRDefault="007C290B"/>
    <w:p w:rsidR="007C290B" w:rsidRDefault="007C290B">
      <w:r>
        <w:rPr>
          <w:b/>
          <w:u w:val="single"/>
        </w:rPr>
        <w:t>Receipt of Treasurer’s Report</w:t>
      </w:r>
      <w:r>
        <w:t>-Rep</w:t>
      </w:r>
      <w:r w:rsidR="0031658C">
        <w:t>ort reviewed by all.  Motion mad</w:t>
      </w:r>
      <w:r>
        <w:t xml:space="preserve">e by </w:t>
      </w:r>
      <w:r w:rsidR="00122530">
        <w:t>Cure</w:t>
      </w:r>
      <w:r w:rsidR="00573226">
        <w:t>, s</w:t>
      </w:r>
      <w:r w:rsidR="00F2453A">
        <w:t xml:space="preserve">econd by </w:t>
      </w:r>
      <w:r w:rsidR="00F43ABE">
        <w:t xml:space="preserve">Vescelius </w:t>
      </w:r>
      <w:r w:rsidR="004D4FCE">
        <w:t xml:space="preserve">to accept the </w:t>
      </w:r>
      <w:r w:rsidR="00E558C5">
        <w:t>October</w:t>
      </w:r>
      <w:r w:rsidR="00166836">
        <w:t xml:space="preserve"> </w:t>
      </w:r>
      <w:r>
        <w:t xml:space="preserve">Report subject to audit.  Ayes all, motion passed. </w:t>
      </w:r>
    </w:p>
    <w:p w:rsidR="00573226" w:rsidRDefault="00573226"/>
    <w:p w:rsidR="007C290B" w:rsidRDefault="007C290B">
      <w:r>
        <w:rPr>
          <w:b/>
          <w:u w:val="single"/>
        </w:rPr>
        <w:t>Presentation of Existing Bills</w:t>
      </w:r>
      <w:r w:rsidR="004D4FCE">
        <w:t xml:space="preserve">- Motion made by </w:t>
      </w:r>
      <w:r w:rsidR="003851EE">
        <w:t>Cure</w:t>
      </w:r>
      <w:r w:rsidR="00F43ABE">
        <w:t>, second by Vescelius</w:t>
      </w:r>
      <w:r w:rsidR="00166836">
        <w:t xml:space="preserve"> to pay existing bills</w:t>
      </w:r>
      <w:r w:rsidR="00E558C5">
        <w:t xml:space="preserve"> with late addition for zoning</w:t>
      </w:r>
      <w:r w:rsidR="006C6B8E">
        <w:t>.</w:t>
      </w:r>
      <w:r w:rsidR="000003D6">
        <w:t xml:space="preserve">  Ayes by Be</w:t>
      </w:r>
      <w:r w:rsidR="00E558C5">
        <w:t xml:space="preserve">ndele, Vescelius, Babinger, </w:t>
      </w:r>
      <w:r w:rsidR="000003D6">
        <w:t>Cure</w:t>
      </w:r>
      <w:r w:rsidR="00E558C5">
        <w:t>, and Ellis</w:t>
      </w:r>
      <w:r w:rsidR="000003D6">
        <w:t>. M</w:t>
      </w:r>
      <w:r>
        <w:t xml:space="preserve">otion passed.  </w:t>
      </w:r>
    </w:p>
    <w:p w:rsidR="007C290B" w:rsidRDefault="007C290B"/>
    <w:p w:rsidR="007C290B" w:rsidRDefault="007C290B">
      <w:pPr>
        <w:rPr>
          <w:b/>
          <w:u w:val="single"/>
        </w:rPr>
      </w:pPr>
      <w:r>
        <w:rPr>
          <w:b/>
          <w:u w:val="single"/>
        </w:rPr>
        <w:t>Staff Progress Reports-</w:t>
      </w:r>
    </w:p>
    <w:p w:rsidR="00F43ABE" w:rsidRDefault="007C290B">
      <w:r>
        <w:t xml:space="preserve">Zoning:  </w:t>
      </w:r>
      <w:r w:rsidR="000003D6">
        <w:t>Trumble submitted report</w:t>
      </w:r>
      <w:r w:rsidR="00E558C5">
        <w:t>.</w:t>
      </w:r>
    </w:p>
    <w:p w:rsidR="00DB7974" w:rsidRDefault="00DB7974"/>
    <w:p w:rsidR="000003D6" w:rsidRDefault="00FE4E57" w:rsidP="00E558C5">
      <w:r>
        <w:t xml:space="preserve">Building:  </w:t>
      </w:r>
      <w:r w:rsidR="00F43ABE">
        <w:t xml:space="preserve">Tim updated council on </w:t>
      </w:r>
      <w:r w:rsidR="00E558C5">
        <w:t>sand/salt costs.  He also updated on Christmas décor.  Tim gave clerk a list of streetlights in need of repair.  Tim to look into exit signs for the village.</w:t>
      </w:r>
    </w:p>
    <w:p w:rsidR="000003D6" w:rsidRDefault="000003D6"/>
    <w:p w:rsidR="00C20DDF" w:rsidRDefault="007C290B">
      <w:pPr>
        <w:rPr>
          <w:b/>
          <w:u w:val="single"/>
        </w:rPr>
      </w:pPr>
      <w:r>
        <w:rPr>
          <w:b/>
          <w:u w:val="single"/>
        </w:rPr>
        <w:t>Old Business</w:t>
      </w:r>
    </w:p>
    <w:p w:rsidR="00E558C5" w:rsidRDefault="000003D6">
      <w:r>
        <w:t>Election Update-</w:t>
      </w:r>
      <w:r w:rsidR="00E558C5">
        <w:t>The election has not been certified in Jackson County.  Per lawyer recommendation, the swearing in of officers was postponed until official results are available.  Jackson County says at least another week.</w:t>
      </w:r>
    </w:p>
    <w:p w:rsidR="00E558C5" w:rsidRDefault="00E558C5"/>
    <w:p w:rsidR="000003D6" w:rsidRDefault="00E558C5">
      <w:pPr>
        <w:rPr>
          <w:b/>
          <w:u w:val="single"/>
        </w:rPr>
      </w:pPr>
      <w:r>
        <w:t>James Ellis reminded visitors that address signs can be purchased from Addison Fire Board for a low cost.  An ambulance had difficulty reaching a patient due to unclear addressing this week.</w:t>
      </w:r>
    </w:p>
    <w:p w:rsidR="00D4591A" w:rsidRDefault="00D4591A">
      <w:pPr>
        <w:rPr>
          <w:b/>
          <w:u w:val="single"/>
        </w:rPr>
      </w:pPr>
    </w:p>
    <w:p w:rsidR="00C20DDF" w:rsidRDefault="007C290B">
      <w:pPr>
        <w:rPr>
          <w:b/>
          <w:u w:val="single"/>
        </w:rPr>
      </w:pPr>
      <w:r>
        <w:rPr>
          <w:b/>
          <w:u w:val="single"/>
        </w:rPr>
        <w:t>New Business</w:t>
      </w:r>
    </w:p>
    <w:p w:rsidR="0074049E" w:rsidRDefault="00F67EFE">
      <w:r>
        <w:t xml:space="preserve">Eric Wittenberg presented the suggestion of the planning commission in regards to an amendment to our zoning ordinance to address Article IV, Section 4.3.1B.  The Commission recommends adding “Residential Quarters” as conditional use.  Discussion took place and </w:t>
      </w:r>
      <w:r>
        <w:lastRenderedPageBreak/>
        <w:t>council voted on the recommendation with emphasis of careful wording in the future as applications are submitted in regards to this conditional use.  For example, stating the type of business that will be offered in C-1 in concern of safety and welfare of residents.  Motion made by Babinger, second by Vescelius to accept the ordinance with corrections to conditional use #10 to read only “Residential quarters” and to change the effective date to take effect “10” ten days after publication.  Roll call vote:  Babinger, yes; Bendele, yes; Vescelius, yes; Ellis, yes; Cure, no.</w:t>
      </w:r>
    </w:p>
    <w:p w:rsidR="00F67EFE" w:rsidRDefault="00F67EFE"/>
    <w:p w:rsidR="00F67EFE" w:rsidRDefault="00F67EFE">
      <w:r>
        <w:t>Council reviewed process informing the audience that the change to the zoning allowing for residential dwellings as conditional use is the first step.  Thereafter, as conditional use requests are made, the planning commission will offer conditions that will have to be met and will document such conditions on the application for each individual request.</w:t>
      </w:r>
    </w:p>
    <w:p w:rsidR="00F67EFE" w:rsidRDefault="00F67EFE"/>
    <w:p w:rsidR="00F67EFE" w:rsidRDefault="00F67EFE">
      <w:r>
        <w:t xml:space="preserve">Council discussed the voting results on the renewal of the millage and </w:t>
      </w:r>
      <w:r w:rsidR="00E977AF">
        <w:t>explained that the millage is not additional monies, rather a renewal so it does not increase a taxpayer’s obligation.  Ellis reminded the public that this revenue source pays for garbage refuse, street lights, and police services.  Council agreed that better communication in the future may help voters make an informed decision.</w:t>
      </w:r>
    </w:p>
    <w:p w:rsidR="00E977AF" w:rsidRDefault="00E977AF"/>
    <w:p w:rsidR="00E977AF" w:rsidRDefault="00E977AF">
      <w:r>
        <w:t>A letter and rebate check was received from JCRC to inform us that the cost of our road project was slightly cheaper than anticipated.</w:t>
      </w:r>
      <w:bookmarkStart w:id="0" w:name="_GoBack"/>
      <w:bookmarkEnd w:id="0"/>
    </w:p>
    <w:p w:rsidR="00FA6720" w:rsidRDefault="00FA6720"/>
    <w:p w:rsidR="00E977AF" w:rsidRDefault="007C290B">
      <w:pPr>
        <w:rPr>
          <w:b/>
          <w:u w:val="single"/>
        </w:rPr>
      </w:pPr>
      <w:r>
        <w:rPr>
          <w:b/>
          <w:u w:val="single"/>
        </w:rPr>
        <w:t>Good &amp; Welfare</w:t>
      </w:r>
    </w:p>
    <w:p w:rsidR="00E977AF" w:rsidRDefault="00E977AF">
      <w:r>
        <w:t xml:space="preserve">Vescelius thanked Bendele for his years of service and commitment to the village over the past 30 years.  The acknowledgement was recognized with a round of applause.  </w:t>
      </w:r>
    </w:p>
    <w:p w:rsidR="00E977AF" w:rsidRDefault="00E977AF"/>
    <w:p w:rsidR="007C290B" w:rsidRDefault="00BB1F9F">
      <w:r>
        <w:t xml:space="preserve">Motion made by </w:t>
      </w:r>
      <w:r w:rsidR="0094636A">
        <w:t>Elli</w:t>
      </w:r>
      <w:r w:rsidR="007314E9">
        <w:t>s</w:t>
      </w:r>
      <w:r w:rsidR="00DC5BEF">
        <w:t>,</w:t>
      </w:r>
      <w:r w:rsidR="007C290B">
        <w:t xml:space="preserve"> second by </w:t>
      </w:r>
      <w:r w:rsidR="007314E9">
        <w:t>Cure</w:t>
      </w:r>
      <w:r w:rsidR="00771AE2">
        <w:t xml:space="preserve"> </w:t>
      </w:r>
      <w:r w:rsidR="007C290B">
        <w:t xml:space="preserve">to adjourn.  Ayes by all, motion </w:t>
      </w:r>
      <w:r w:rsidR="00FE4E57">
        <w:t>car</w:t>
      </w:r>
      <w:r w:rsidR="00C20DDF">
        <w:t>ried.  Meeting adjourned</w:t>
      </w:r>
      <w:r w:rsidR="00E977AF">
        <w:t xml:space="preserve"> at 8:22</w:t>
      </w:r>
      <w:r w:rsidR="007C290B">
        <w:t xml:space="preserve"> p.m.</w:t>
      </w:r>
    </w:p>
    <w:p w:rsidR="007314E9" w:rsidRDefault="007314E9"/>
    <w:p w:rsidR="007C290B" w:rsidRDefault="007C290B"/>
    <w:p w:rsidR="007C290B" w:rsidRDefault="007C290B">
      <w:r>
        <w:t>Submitted by Carol Ladd, Clerk</w:t>
      </w:r>
    </w:p>
    <w:p w:rsidR="007C290B" w:rsidRDefault="007C290B"/>
    <w:p w:rsidR="007C290B" w:rsidRDefault="007C290B"/>
    <w:p w:rsidR="007C290B" w:rsidRDefault="00BB1BCD">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122555</wp:posOffset>
                </wp:positionV>
                <wp:extent cx="24003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41B9B"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5pt" to="18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1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"/>
            </w:pict>
          </mc:Fallback>
        </mc:AlternateContent>
      </w:r>
    </w:p>
    <w:p w:rsidR="007C290B" w:rsidRDefault="00BB1BCD">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-738505</wp:posOffset>
                </wp:positionV>
                <wp:extent cx="20574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C2452"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15pt" to="162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YB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"/>
            </w:pict>
          </mc:Fallback>
        </mc:AlternateContent>
      </w:r>
      <w:r w:rsidR="007C290B">
        <w:t>Approved by James Ellis, President</w:t>
      </w:r>
      <w:r w:rsidR="007C290B">
        <w:tab/>
      </w:r>
      <w:r w:rsidR="007C290B">
        <w:tab/>
      </w:r>
    </w:p>
    <w:sectPr w:rsidR="007C290B" w:rsidSect="00002125">
      <w:pgSz w:w="12240" w:h="15840"/>
      <w:pgMar w:top="1080" w:right="1627"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3D6"/>
    <w:rsid w:val="00000F58"/>
    <w:rsid w:val="00002125"/>
    <w:rsid w:val="000263F3"/>
    <w:rsid w:val="00047195"/>
    <w:rsid w:val="000E096E"/>
    <w:rsid w:val="00116B31"/>
    <w:rsid w:val="00122530"/>
    <w:rsid w:val="0012778C"/>
    <w:rsid w:val="00166836"/>
    <w:rsid w:val="00194CEC"/>
    <w:rsid w:val="0019793F"/>
    <w:rsid w:val="001F2806"/>
    <w:rsid w:val="001F437D"/>
    <w:rsid w:val="0021308E"/>
    <w:rsid w:val="00273843"/>
    <w:rsid w:val="0031201F"/>
    <w:rsid w:val="0031658C"/>
    <w:rsid w:val="0034536D"/>
    <w:rsid w:val="003851EE"/>
    <w:rsid w:val="003A1A5A"/>
    <w:rsid w:val="003F0374"/>
    <w:rsid w:val="00406131"/>
    <w:rsid w:val="00406239"/>
    <w:rsid w:val="00416EA8"/>
    <w:rsid w:val="00430CC7"/>
    <w:rsid w:val="00434D02"/>
    <w:rsid w:val="00460440"/>
    <w:rsid w:val="004608FB"/>
    <w:rsid w:val="0046200C"/>
    <w:rsid w:val="00473640"/>
    <w:rsid w:val="00486F39"/>
    <w:rsid w:val="004D4FCE"/>
    <w:rsid w:val="0054744B"/>
    <w:rsid w:val="00573226"/>
    <w:rsid w:val="006602A6"/>
    <w:rsid w:val="00667E25"/>
    <w:rsid w:val="006C6B8E"/>
    <w:rsid w:val="006D27F6"/>
    <w:rsid w:val="006D32C7"/>
    <w:rsid w:val="007314E9"/>
    <w:rsid w:val="0073281D"/>
    <w:rsid w:val="0074049E"/>
    <w:rsid w:val="00771AE2"/>
    <w:rsid w:val="007C290B"/>
    <w:rsid w:val="007C481F"/>
    <w:rsid w:val="007C73B0"/>
    <w:rsid w:val="008251C9"/>
    <w:rsid w:val="008773F9"/>
    <w:rsid w:val="008A5C09"/>
    <w:rsid w:val="008B4706"/>
    <w:rsid w:val="008D4727"/>
    <w:rsid w:val="008F73A8"/>
    <w:rsid w:val="00914F13"/>
    <w:rsid w:val="00920C04"/>
    <w:rsid w:val="009408B6"/>
    <w:rsid w:val="0094636A"/>
    <w:rsid w:val="009C1B31"/>
    <w:rsid w:val="009E2DCE"/>
    <w:rsid w:val="00AA2F7E"/>
    <w:rsid w:val="00AB22F2"/>
    <w:rsid w:val="00AE3C04"/>
    <w:rsid w:val="00B0636E"/>
    <w:rsid w:val="00B42A4A"/>
    <w:rsid w:val="00B443F2"/>
    <w:rsid w:val="00B53584"/>
    <w:rsid w:val="00BB1BCD"/>
    <w:rsid w:val="00BB1F9F"/>
    <w:rsid w:val="00BB509C"/>
    <w:rsid w:val="00BD7004"/>
    <w:rsid w:val="00BF7B75"/>
    <w:rsid w:val="00C20DDF"/>
    <w:rsid w:val="00C72AA2"/>
    <w:rsid w:val="00C9463E"/>
    <w:rsid w:val="00CB23EB"/>
    <w:rsid w:val="00CB6E93"/>
    <w:rsid w:val="00CC2EB4"/>
    <w:rsid w:val="00CC680C"/>
    <w:rsid w:val="00CE0F00"/>
    <w:rsid w:val="00D4591A"/>
    <w:rsid w:val="00DB0913"/>
    <w:rsid w:val="00DB7974"/>
    <w:rsid w:val="00DC5BEF"/>
    <w:rsid w:val="00DD5CBD"/>
    <w:rsid w:val="00E228E5"/>
    <w:rsid w:val="00E558C5"/>
    <w:rsid w:val="00E7158D"/>
    <w:rsid w:val="00E9449E"/>
    <w:rsid w:val="00E95641"/>
    <w:rsid w:val="00E977AF"/>
    <w:rsid w:val="00EA0521"/>
    <w:rsid w:val="00EA3526"/>
    <w:rsid w:val="00EA5038"/>
    <w:rsid w:val="00F2453A"/>
    <w:rsid w:val="00F43ABE"/>
    <w:rsid w:val="00F67EFE"/>
    <w:rsid w:val="00FA6720"/>
    <w:rsid w:val="00FC2735"/>
    <w:rsid w:val="00FC4117"/>
    <w:rsid w:val="00FE4E57"/>
    <w:rsid w:val="00FF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68944B-73F4-4E2D-964E-4818F9A9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A5AF4-9F88-4D97-B0F4-00ED183F9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Village</cp:lastModifiedBy>
  <cp:revision>3</cp:revision>
  <cp:lastPrinted>2009-02-13T13:16:00Z</cp:lastPrinted>
  <dcterms:created xsi:type="dcterms:W3CDTF">2014-11-17T22:54:00Z</dcterms:created>
  <dcterms:modified xsi:type="dcterms:W3CDTF">2014-11-17T23:18:00Z</dcterms:modified>
</cp:coreProperties>
</file>